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01" w:rsidRDefault="00FD5901" w:rsidP="00FD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5901" w:rsidRDefault="00FD5901" w:rsidP="00FD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5901" w:rsidRDefault="00FD5901" w:rsidP="00FD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Programme des pèlerinages au sanctuaire Notre Dame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Yagma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d’avril à juin 2012.</w:t>
      </w:r>
    </w:p>
    <w:p w:rsidR="00FD5901" w:rsidRPr="00FD5901" w:rsidRDefault="00FD5901" w:rsidP="00FD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7771"/>
      </w:tblGrid>
      <w:tr w:rsidR="00FD5901" w:rsidRPr="00FD5901" w:rsidTr="00FD5901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Samedi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28 avril</w:t>
            </w:r>
          </w:p>
        </w:tc>
        <w:tc>
          <w:tcPr>
            <w:tcW w:w="4350" w:type="pct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14h30 chapelet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15h00 Messe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cf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Fraternité notre Dame de toute grâce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Dimanche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29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 xml:space="preserve">-Dim du Bon Pasteur: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Jrn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 xml:space="preserve"> mondiale vocation/Q.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impérée</w:t>
            </w:r>
            <w:proofErr w:type="spellEnd"/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Lundi   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30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hd w:val="clear" w:color="auto" w:fill="548DD4"/>
              <w:spacing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b/>
                <w:bCs/>
                <w:color w:val="454545"/>
                <w:sz w:val="28"/>
                <w:szCs w:val="28"/>
                <w:lang w:eastAsia="fr-FR"/>
              </w:rPr>
              <w:t>MAI 12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 </w:t>
            </w:r>
          </w:p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Mardi  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01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Pèlerinages des SIC du, Fête de Saint Joseph Artisan –Fête du travail -Au PSP: Fête des professeurs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Pèlerinage de l’Association des Amis du prêtre /-1</w:t>
            </w: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vertAlign w:val="superscript"/>
                <w:lang w:eastAsia="fr-FR"/>
              </w:rPr>
              <w:t>er</w:t>
            </w: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 xml:space="preserve">-12: Pèlerinage du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dioc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. à Chambéry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24"/>
                <w:szCs w:val="24"/>
                <w:lang w:eastAsia="fr-FR"/>
              </w:rPr>
              <w:t>/ Messe et Visite systématiques à l’hôpital et au CMA Paul VI  par La LM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Mercredi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Location J9 par la paroisse de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tangê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Dassouri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pour trois jours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Jeudi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03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Pèlerinage de l’AFC de GARANGO(Tenkodogo)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70441842/71366555 flotte paroissiale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Vendredi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Samedi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 05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Pèlerinage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Tigung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Bulli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    (Ab Bernard Y)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Dimanche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Pèlerinage de l’Enfance diocésaine (Rassemblement à 6h30 ; chapelet 7h45-8h15 ; mime sur l’Evangile 8h15-8h45 Messe 9h-11h30 ; salut 11h30-12h ; Repas fraternel de 12h-15h 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-Fête équipe et paroisse de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Kombisri</w:t>
            </w:r>
            <w:proofErr w:type="spellEnd"/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Lundi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07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Mardi 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08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Mercredi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09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Jeudi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10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Vendredi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Samedi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12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Pèlerinage du diocèse à Chambéry/ 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Ordination épiscopale de Mgr Pierre Claver MALGO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Dimanche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13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Jeunesse chrétienne de la CCB St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Jn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Baptiste de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Kolg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Naaba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8h00 chapelet, 9h00 prière, 10h00 messe, 12h00 chemin de croix, 13h00 Repas, 14h30 prière finale et départ (70641881)/ Pèlerinage du troisième/ Pèlerinage d’une quatre vingtaine des paroissiens de Cathédrale de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koupèla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/ pèlerinage de la société de St Vincent de Paul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Lundi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14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Mardi    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15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Mercredi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La réunion des Curés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Jeudi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17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Vendredi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Samedi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 19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15h00 : Fraternité Notre Dame de toutes grâces, Rosaire suivi de louange Mariale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Dimanche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                                          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Pèlerinage national de la Légion de Marie.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Lundi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21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Mardi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     22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Mercredi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val="en-US"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2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vertAlign w:val="superscript"/>
                <w:lang w:val="en-US" w:eastAsia="fr-FR"/>
              </w:rPr>
              <w:t>nd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val="en-US"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visit Prayer group catholic charismatic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reneual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anglophone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 catholic Community of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Ouagadougou’Cathedral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/Keep the shrine place clean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Jeudi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24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val="en-US"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2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vertAlign w:val="superscript"/>
                <w:lang w:val="en-US" w:eastAsia="fr-FR"/>
              </w:rPr>
              <w:t>nd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val="en-US"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visit Prayer group catholic charismatic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reneual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anglophone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 catholic Community of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Ouagadougou’Cathedral</w:t>
            </w:r>
            <w:proofErr w:type="spellEnd"/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Vendredi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25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val="en-US"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2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vertAlign w:val="superscript"/>
                <w:lang w:val="en-US" w:eastAsia="fr-FR"/>
              </w:rPr>
              <w:t>nd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val="en-US"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visit Prayer group catholic charismatic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reneual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anglophone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 xml:space="preserve"> catholic Community of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val="en-US" w:eastAsia="fr-FR"/>
              </w:rPr>
              <w:t>Ouagadougou’Cathedral</w:t>
            </w:r>
            <w:proofErr w:type="spellEnd"/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Samedi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26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lastRenderedPageBreak/>
              <w:t>Dimanche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Lundi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28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Mardi    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Mercredi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30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Méditation du Rosaire dans chaque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curia</w:t>
            </w:r>
            <w:proofErr w:type="spellEnd"/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Jeudi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         31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-Visitation de la Vierge Marie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-Dépôt budget 2012-2013 paroisses, centres d’accueil et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SNDY</w:t>
            </w:r>
          </w:p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hd w:val="clear" w:color="auto" w:fill="548DD4"/>
              <w:spacing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b/>
                <w:bCs/>
                <w:color w:val="454545"/>
                <w:sz w:val="28"/>
                <w:szCs w:val="28"/>
                <w:lang w:eastAsia="fr-FR"/>
              </w:rPr>
              <w:t>JUIN 12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Vendredi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Samedi   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02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 </w:t>
            </w:r>
          </w:p>
        </w:tc>
      </w:tr>
      <w:tr w:rsidR="00FD5901" w:rsidRPr="00FD5901" w:rsidTr="00FD5901">
        <w:tc>
          <w:tcPr>
            <w:tcW w:w="600" w:type="pc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Dimanche       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4350" w:type="pc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01" w:rsidRPr="00FD5901" w:rsidRDefault="00FD5901" w:rsidP="00FD5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Pèlerinage des commerçants catholiques / RCC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Wend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-la-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sugri</w:t>
            </w:r>
            <w:proofErr w:type="spellEnd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 xml:space="preserve"> de St Camille Ministère </w:t>
            </w:r>
            <w:proofErr w:type="spellStart"/>
            <w:r w:rsidRPr="00FD5901">
              <w:rPr>
                <w:rFonts w:ascii="Calibri" w:eastAsia="Times New Roman" w:hAnsi="Calibri" w:cs="Arial"/>
                <w:color w:val="454545"/>
                <w:sz w:val="18"/>
                <w:szCs w:val="18"/>
                <w:lang w:eastAsia="fr-FR"/>
              </w:rPr>
              <w:t>Choeur</w:t>
            </w:r>
            <w:proofErr w:type="spellEnd"/>
          </w:p>
          <w:p w:rsidR="00FD5901" w:rsidRPr="00FD5901" w:rsidRDefault="00FD5901" w:rsidP="00FD5901">
            <w:pPr>
              <w:spacing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FD5901">
              <w:rPr>
                <w:rFonts w:ascii="Calibri" w:eastAsia="Times New Roman" w:hAnsi="Calibri" w:cs="Arial"/>
                <w:b/>
                <w:bCs/>
                <w:color w:val="454545"/>
                <w:sz w:val="18"/>
                <w:szCs w:val="18"/>
                <w:lang w:eastAsia="fr-FR"/>
              </w:rPr>
              <w:t>-Sainte</w:t>
            </w:r>
            <w:r w:rsidRPr="00FD5901">
              <w:rPr>
                <w:rFonts w:ascii="Calibri" w:eastAsia="Times New Roman" w:hAnsi="Calibri" w:cs="Arial"/>
                <w:color w:val="454545"/>
                <w:sz w:val="18"/>
                <w:lang w:eastAsia="fr-FR"/>
              </w:rPr>
              <w:t> </w:t>
            </w:r>
            <w:r w:rsidRPr="00FD5901">
              <w:rPr>
                <w:rFonts w:ascii="Calibri" w:eastAsia="Times New Roman" w:hAnsi="Calibri" w:cs="Arial"/>
                <w:b/>
                <w:bCs/>
                <w:color w:val="454545"/>
                <w:sz w:val="18"/>
                <w:szCs w:val="18"/>
                <w:lang w:eastAsia="fr-FR"/>
              </w:rPr>
              <w:t>Trinité</w:t>
            </w:r>
          </w:p>
        </w:tc>
      </w:tr>
    </w:tbl>
    <w:p w:rsidR="001E15E9" w:rsidRDefault="001E15E9"/>
    <w:sectPr w:rsidR="001E15E9" w:rsidSect="001E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901"/>
    <w:rsid w:val="00173C01"/>
    <w:rsid w:val="001E15E9"/>
    <w:rsid w:val="004668E0"/>
    <w:rsid w:val="00FD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47202730msonormal">
    <w:name w:val="yiv947202730msonormal"/>
    <w:basedOn w:val="Normal"/>
    <w:rsid w:val="00FD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D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2566</Characters>
  <Application>Microsoft Office Word</Application>
  <DocSecurity>0</DocSecurity>
  <Lines>21</Lines>
  <Paragraphs>6</Paragraphs>
  <ScaleCrop>false</ScaleCrop>
  <Company>HP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Paré</dc:creator>
  <cp:lastModifiedBy>Paré</cp:lastModifiedBy>
  <cp:revision>1</cp:revision>
  <dcterms:created xsi:type="dcterms:W3CDTF">2012-04-26T17:48:00Z</dcterms:created>
  <dcterms:modified xsi:type="dcterms:W3CDTF">2012-04-26T17:50:00Z</dcterms:modified>
</cp:coreProperties>
</file>